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87E" w:rsidRPr="00A66170" w:rsidRDefault="0089787E" w:rsidP="0089787E">
      <w:pPr>
        <w:jc w:val="center"/>
      </w:pPr>
      <w:r w:rsidRPr="00A66170">
        <w:t>MARYLAND DEPARTMENT OF HUMAN RESOURCES</w:t>
      </w:r>
    </w:p>
    <w:p w:rsidR="0089787E" w:rsidRPr="00A66170" w:rsidRDefault="00CF3EE8" w:rsidP="0089787E">
      <w:pPr>
        <w:jc w:val="center"/>
      </w:pPr>
      <w:r>
        <w:t>INVITATION FOR BIDS</w:t>
      </w:r>
      <w:r w:rsidR="00204CF7" w:rsidRPr="00A66170">
        <w:t xml:space="preserve"> (</w:t>
      </w:r>
      <w:r>
        <w:t>IFB</w:t>
      </w:r>
      <w:r w:rsidR="00204CF7" w:rsidRPr="00A66170">
        <w:t xml:space="preserve">) </w:t>
      </w:r>
      <w:r w:rsidR="0089787E" w:rsidRPr="00A66170">
        <w:t>FOR</w:t>
      </w:r>
    </w:p>
    <w:p w:rsidR="0089787E" w:rsidRPr="00A66170" w:rsidRDefault="00CF3EE8" w:rsidP="0089787E">
      <w:pPr>
        <w:jc w:val="center"/>
        <w:rPr>
          <w:caps/>
        </w:rPr>
      </w:pPr>
      <w:r>
        <w:rPr>
          <w:caps/>
        </w:rPr>
        <w:t>ASSET VERFICATION SYSTEM SERVICES</w:t>
      </w:r>
    </w:p>
    <w:p w:rsidR="00B03C00" w:rsidRDefault="00B03C00" w:rsidP="0089787E">
      <w:pPr>
        <w:jc w:val="center"/>
        <w:rPr>
          <w:caps/>
        </w:rPr>
      </w:pPr>
    </w:p>
    <w:p w:rsidR="0089787E" w:rsidRPr="00B03C00" w:rsidRDefault="00CF3EE8" w:rsidP="00B03C00">
      <w:pPr>
        <w:jc w:val="center"/>
        <w:rPr>
          <w:caps/>
        </w:rPr>
      </w:pPr>
      <w:r>
        <w:rPr>
          <w:caps/>
        </w:rPr>
        <w:t>FIA/AVS-17-002-S</w:t>
      </w:r>
    </w:p>
    <w:p w:rsidR="00503BC3" w:rsidRPr="00A66170" w:rsidRDefault="00503BC3" w:rsidP="00503BC3">
      <w:pPr>
        <w:pStyle w:val="BodyTextIndent"/>
        <w:rPr>
          <w:b w:val="0"/>
        </w:rPr>
      </w:pPr>
    </w:p>
    <w:p w:rsidR="00503BC3" w:rsidRPr="00A66170" w:rsidRDefault="00503BC3" w:rsidP="00503BC3">
      <w:pPr>
        <w:pStyle w:val="BodyTextIndent"/>
        <w:jc w:val="center"/>
        <w:rPr>
          <w:caps/>
        </w:rPr>
      </w:pPr>
      <w:r w:rsidRPr="00A66170">
        <w:rPr>
          <w:caps/>
        </w:rPr>
        <w:t>Questions and Responses #</w:t>
      </w:r>
      <w:r w:rsidR="008152D5">
        <w:rPr>
          <w:caps/>
        </w:rPr>
        <w:t>2</w:t>
      </w:r>
    </w:p>
    <w:p w:rsidR="0089787E" w:rsidRPr="00A66170" w:rsidRDefault="0089787E" w:rsidP="0089787E">
      <w:pPr>
        <w:pStyle w:val="BodyTextIndent"/>
        <w:rPr>
          <w:b w:val="0"/>
        </w:rPr>
      </w:pPr>
    </w:p>
    <w:p w:rsidR="00714978" w:rsidRDefault="00CF3EE8" w:rsidP="00CF3EE8">
      <w:pPr>
        <w:pStyle w:val="BodyTextIndent"/>
        <w:ind w:left="2160" w:hanging="2160"/>
        <w:rPr>
          <w:b w:val="0"/>
        </w:rPr>
      </w:pPr>
      <w:r>
        <w:rPr>
          <w:b w:val="0"/>
        </w:rPr>
        <w:t xml:space="preserve">Question </w:t>
      </w:r>
      <w:r w:rsidR="008152D5">
        <w:rPr>
          <w:b w:val="0"/>
        </w:rPr>
        <w:t>3</w:t>
      </w:r>
      <w:r w:rsidR="0016113D" w:rsidRPr="00A66170">
        <w:rPr>
          <w:b w:val="0"/>
        </w:rPr>
        <w:t>:</w:t>
      </w:r>
      <w:r w:rsidR="0016113D" w:rsidRPr="00A66170">
        <w:rPr>
          <w:b w:val="0"/>
        </w:rPr>
        <w:tab/>
      </w:r>
      <w:r w:rsidR="008152D5">
        <w:rPr>
          <w:b w:val="0"/>
        </w:rPr>
        <w:t>Can companies from o</w:t>
      </w:r>
      <w:r w:rsidR="008152D5" w:rsidRPr="008152D5">
        <w:rPr>
          <w:b w:val="0"/>
        </w:rPr>
        <w:t xml:space="preserve">utside </w:t>
      </w:r>
      <w:r w:rsidR="008152D5">
        <w:rPr>
          <w:b w:val="0"/>
        </w:rPr>
        <w:t xml:space="preserve">of the USA </w:t>
      </w:r>
      <w:r w:rsidR="008152D5" w:rsidRPr="008152D5">
        <w:rPr>
          <w:b w:val="0"/>
        </w:rPr>
        <w:t>apply for this? </w:t>
      </w:r>
    </w:p>
    <w:p w:rsidR="00CF3EE8" w:rsidRPr="00A66170" w:rsidRDefault="00CF3EE8" w:rsidP="00CF3EE8">
      <w:pPr>
        <w:pStyle w:val="BodyTextIndent"/>
        <w:ind w:left="2160" w:hanging="2160"/>
        <w:rPr>
          <w:b w:val="0"/>
        </w:rPr>
      </w:pPr>
    </w:p>
    <w:p w:rsidR="00E36156" w:rsidRPr="00A66170" w:rsidRDefault="00694683" w:rsidP="00694683">
      <w:pPr>
        <w:pStyle w:val="BodyTextIndent"/>
        <w:ind w:left="2160" w:hanging="2160"/>
      </w:pPr>
      <w:r w:rsidRPr="00A66170">
        <w:t>Response:</w:t>
      </w:r>
      <w:r w:rsidRPr="00A66170">
        <w:tab/>
      </w:r>
      <w:r w:rsidR="00264D2F">
        <w:t xml:space="preserve">See Amendment </w:t>
      </w:r>
      <w:r w:rsidR="00970BDE">
        <w:t xml:space="preserve">No. 1, </w:t>
      </w:r>
      <w:r w:rsidR="00264D2F">
        <w:t xml:space="preserve">issued </w:t>
      </w:r>
      <w:r w:rsidR="00264D2F" w:rsidRPr="000567A8">
        <w:t>09/2</w:t>
      </w:r>
      <w:r w:rsidR="00970BDE" w:rsidRPr="000567A8">
        <w:t>9</w:t>
      </w:r>
      <w:r w:rsidR="00264D2F" w:rsidRPr="000567A8">
        <w:t>/2016</w:t>
      </w:r>
      <w:r w:rsidR="006F1D5A" w:rsidRPr="000567A8">
        <w:t>.</w:t>
      </w:r>
    </w:p>
    <w:p w:rsidR="0089787E" w:rsidRPr="00A66170" w:rsidRDefault="0089787E" w:rsidP="0089787E">
      <w:pPr>
        <w:pStyle w:val="BodyTextIndent"/>
      </w:pPr>
    </w:p>
    <w:p w:rsidR="002E16F7" w:rsidRDefault="00CF3EE8" w:rsidP="0089787E">
      <w:pPr>
        <w:pStyle w:val="BodyTextIndent"/>
        <w:ind w:left="2160" w:hanging="2160"/>
        <w:rPr>
          <w:b w:val="0"/>
        </w:rPr>
      </w:pPr>
      <w:r>
        <w:rPr>
          <w:b w:val="0"/>
        </w:rPr>
        <w:t xml:space="preserve">Question </w:t>
      </w:r>
      <w:r w:rsidR="008152D5">
        <w:rPr>
          <w:b w:val="0"/>
        </w:rPr>
        <w:t>4</w:t>
      </w:r>
      <w:r w:rsidR="00EE0418" w:rsidRPr="00A66170">
        <w:rPr>
          <w:b w:val="0"/>
        </w:rPr>
        <w:t>:</w:t>
      </w:r>
      <w:r w:rsidR="00EE0418" w:rsidRPr="00A66170">
        <w:rPr>
          <w:b w:val="0"/>
        </w:rPr>
        <w:tab/>
      </w:r>
      <w:r w:rsidR="00613A51">
        <w:rPr>
          <w:b w:val="0"/>
        </w:rPr>
        <w:t xml:space="preserve">Would a company outside of the USA </w:t>
      </w:r>
      <w:r w:rsidR="008152D5" w:rsidRPr="008152D5">
        <w:rPr>
          <w:b w:val="0"/>
        </w:rPr>
        <w:t xml:space="preserve">need to </w:t>
      </w:r>
      <w:r w:rsidR="00970BDE">
        <w:rPr>
          <w:b w:val="0"/>
        </w:rPr>
        <w:t xml:space="preserve">attend </w:t>
      </w:r>
      <w:r w:rsidR="008152D5" w:rsidRPr="008152D5">
        <w:rPr>
          <w:b w:val="0"/>
        </w:rPr>
        <w:t>meetings</w:t>
      </w:r>
      <w:r w:rsidR="00970BDE">
        <w:rPr>
          <w:b w:val="0"/>
        </w:rPr>
        <w:t xml:space="preserve"> in the USA</w:t>
      </w:r>
      <w:r w:rsidR="008152D5" w:rsidRPr="008152D5">
        <w:rPr>
          <w:b w:val="0"/>
        </w:rPr>
        <w:t>?</w:t>
      </w:r>
    </w:p>
    <w:p w:rsidR="008152D5" w:rsidRPr="00A66170" w:rsidRDefault="008152D5" w:rsidP="0089787E">
      <w:pPr>
        <w:pStyle w:val="BodyTextIndent"/>
        <w:ind w:left="2160" w:hanging="2160"/>
        <w:rPr>
          <w:b w:val="0"/>
        </w:rPr>
      </w:pPr>
    </w:p>
    <w:p w:rsidR="00CF3EE8" w:rsidRDefault="007122B9" w:rsidP="00CF3EE8">
      <w:pPr>
        <w:pStyle w:val="BodyTextIndent"/>
        <w:ind w:left="2160" w:hanging="2160"/>
      </w:pPr>
      <w:r w:rsidRPr="00A66170">
        <w:t>Response:</w:t>
      </w:r>
      <w:r w:rsidRPr="00A66170">
        <w:tab/>
      </w:r>
      <w:r w:rsidR="00264D2F">
        <w:t>Yes,</w:t>
      </w:r>
      <w:r w:rsidR="005E4BAF">
        <w:t xml:space="preserve"> </w:t>
      </w:r>
      <w:r w:rsidR="00264D2F">
        <w:t xml:space="preserve">Section 8(C) </w:t>
      </w:r>
      <w:r w:rsidR="005E4BAF">
        <w:t xml:space="preserve">of the IFB </w:t>
      </w:r>
      <w:r w:rsidR="00264D2F">
        <w:t>requires the Contractor’s Project Manager be readily available to discuss and/or meet with the Department’s designated representatives.</w:t>
      </w:r>
    </w:p>
    <w:p w:rsidR="008152D5" w:rsidRDefault="008152D5" w:rsidP="00CF3EE8">
      <w:pPr>
        <w:pStyle w:val="BodyTextIndent"/>
        <w:ind w:left="2160" w:hanging="2160"/>
      </w:pPr>
    </w:p>
    <w:p w:rsidR="008152D5" w:rsidRDefault="008152D5" w:rsidP="00CF3EE8">
      <w:pPr>
        <w:pStyle w:val="BodyTextIndent"/>
        <w:ind w:left="2160" w:hanging="2160"/>
        <w:rPr>
          <w:b w:val="0"/>
        </w:rPr>
      </w:pPr>
      <w:r>
        <w:rPr>
          <w:b w:val="0"/>
        </w:rPr>
        <w:t>Question 5:</w:t>
      </w:r>
      <w:r>
        <w:rPr>
          <w:b w:val="0"/>
        </w:rPr>
        <w:tab/>
      </w:r>
      <w:r w:rsidR="00613A51">
        <w:rPr>
          <w:b w:val="0"/>
        </w:rPr>
        <w:t>Can task</w:t>
      </w:r>
      <w:r w:rsidR="00970BDE">
        <w:rPr>
          <w:b w:val="0"/>
        </w:rPr>
        <w:t>s</w:t>
      </w:r>
      <w:r w:rsidR="00613A51">
        <w:rPr>
          <w:b w:val="0"/>
        </w:rPr>
        <w:t xml:space="preserve"> (related to the IFB) be </w:t>
      </w:r>
      <w:r w:rsidRPr="008152D5">
        <w:rPr>
          <w:b w:val="0"/>
        </w:rPr>
        <w:t>perform</w:t>
      </w:r>
      <w:r w:rsidR="00613A51">
        <w:rPr>
          <w:b w:val="0"/>
        </w:rPr>
        <w:t xml:space="preserve">ed </w:t>
      </w:r>
      <w:r w:rsidRPr="008152D5">
        <w:rPr>
          <w:b w:val="0"/>
        </w:rPr>
        <w:t xml:space="preserve">(related to </w:t>
      </w:r>
      <w:r w:rsidR="006F1D5A">
        <w:rPr>
          <w:b w:val="0"/>
        </w:rPr>
        <w:t>IFB</w:t>
      </w:r>
      <w:r w:rsidRPr="008152D5">
        <w:rPr>
          <w:b w:val="0"/>
        </w:rPr>
        <w:t xml:space="preserve">) outside </w:t>
      </w:r>
      <w:r w:rsidR="00613A51">
        <w:rPr>
          <w:b w:val="0"/>
        </w:rPr>
        <w:t xml:space="preserve">of the </w:t>
      </w:r>
      <w:r w:rsidRPr="008152D5">
        <w:rPr>
          <w:b w:val="0"/>
        </w:rPr>
        <w:t>USA?</w:t>
      </w:r>
    </w:p>
    <w:p w:rsidR="008152D5" w:rsidRDefault="008152D5" w:rsidP="00CF3EE8">
      <w:pPr>
        <w:pStyle w:val="BodyTextIndent"/>
        <w:ind w:left="2160" w:hanging="2160"/>
        <w:rPr>
          <w:b w:val="0"/>
        </w:rPr>
      </w:pPr>
    </w:p>
    <w:p w:rsidR="008152D5" w:rsidRDefault="008152D5" w:rsidP="00CF3EE8">
      <w:pPr>
        <w:pStyle w:val="BodyTextIndent"/>
        <w:ind w:left="2160" w:hanging="2160"/>
      </w:pPr>
      <w:r w:rsidRPr="008152D5">
        <w:t>Response:</w:t>
      </w:r>
      <w:r w:rsidR="006F1D5A">
        <w:tab/>
      </w:r>
      <w:r w:rsidR="00970BDE">
        <w:t>No, all services under the Contract must be performed in the United States of America.</w:t>
      </w:r>
      <w:r w:rsidR="00B069B3">
        <w:t xml:space="preserve"> </w:t>
      </w:r>
      <w:r w:rsidR="005E4BAF">
        <w:t xml:space="preserve">See Amendment </w:t>
      </w:r>
      <w:r w:rsidR="00970BDE">
        <w:t xml:space="preserve">No. 1, </w:t>
      </w:r>
      <w:r w:rsidR="005E4BAF" w:rsidRPr="000567A8">
        <w:t>issued 09/2</w:t>
      </w:r>
      <w:r w:rsidR="00970BDE" w:rsidRPr="000567A8">
        <w:t>9</w:t>
      </w:r>
      <w:r w:rsidR="005E4BAF" w:rsidRPr="000567A8">
        <w:t>/2016.</w:t>
      </w:r>
    </w:p>
    <w:p w:rsidR="008152D5" w:rsidRPr="008152D5" w:rsidRDefault="008152D5" w:rsidP="00CF3EE8">
      <w:pPr>
        <w:pStyle w:val="BodyTextIndent"/>
        <w:ind w:left="2160" w:hanging="2160"/>
        <w:rPr>
          <w:b w:val="0"/>
        </w:rPr>
      </w:pPr>
    </w:p>
    <w:p w:rsidR="008152D5" w:rsidRDefault="008152D5" w:rsidP="00CF3EE8">
      <w:pPr>
        <w:pStyle w:val="BodyTextIndent"/>
        <w:ind w:left="2160" w:hanging="2160"/>
        <w:rPr>
          <w:b w:val="0"/>
        </w:rPr>
      </w:pPr>
      <w:r w:rsidRPr="008152D5">
        <w:rPr>
          <w:b w:val="0"/>
        </w:rPr>
        <w:t>Question 6</w:t>
      </w:r>
      <w:r>
        <w:rPr>
          <w:b w:val="0"/>
        </w:rPr>
        <w:t>:</w:t>
      </w:r>
      <w:r>
        <w:rPr>
          <w:b w:val="0"/>
        </w:rPr>
        <w:tab/>
      </w:r>
      <w:r w:rsidRPr="008152D5">
        <w:rPr>
          <w:b w:val="0"/>
        </w:rPr>
        <w:t>Can proposals</w:t>
      </w:r>
      <w:r w:rsidR="00613A51">
        <w:rPr>
          <w:b w:val="0"/>
        </w:rPr>
        <w:t xml:space="preserve"> be submitted</w:t>
      </w:r>
      <w:r w:rsidRPr="008152D5">
        <w:rPr>
          <w:b w:val="0"/>
        </w:rPr>
        <w:t xml:space="preserve"> via email</w:t>
      </w:r>
      <w:r>
        <w:rPr>
          <w:b w:val="0"/>
        </w:rPr>
        <w:t>.</w:t>
      </w:r>
    </w:p>
    <w:p w:rsidR="008152D5" w:rsidRDefault="008152D5" w:rsidP="00CF3EE8">
      <w:pPr>
        <w:pStyle w:val="BodyTextIndent"/>
        <w:ind w:left="2160" w:hanging="2160"/>
        <w:rPr>
          <w:b w:val="0"/>
        </w:rPr>
      </w:pPr>
    </w:p>
    <w:p w:rsidR="008152D5" w:rsidRPr="008152D5" w:rsidRDefault="008152D5" w:rsidP="00CF3EE8">
      <w:pPr>
        <w:pStyle w:val="BodyTextIndent"/>
        <w:ind w:left="2160" w:hanging="2160"/>
      </w:pPr>
      <w:r w:rsidRPr="008152D5">
        <w:t>Response:</w:t>
      </w:r>
      <w:r>
        <w:tab/>
      </w:r>
      <w:r w:rsidR="00154A15">
        <w:t xml:space="preserve">Per Section 8 of the IFB, </w:t>
      </w:r>
      <w:r w:rsidR="006F1D5A">
        <w:t>Bids</w:t>
      </w:r>
      <w:r>
        <w:t xml:space="preserve"> </w:t>
      </w:r>
      <w:r w:rsidR="00154A15">
        <w:t xml:space="preserve">may not </w:t>
      </w:r>
      <w:r>
        <w:t xml:space="preserve">be submitted via </w:t>
      </w:r>
      <w:r w:rsidR="00154A15">
        <w:t>email.</w:t>
      </w:r>
    </w:p>
    <w:p w:rsidR="00E76738" w:rsidRPr="00A66170" w:rsidRDefault="00E76738"/>
    <w:p w:rsidR="004F146F" w:rsidRPr="00A66170" w:rsidRDefault="004F146F"/>
    <w:p w:rsidR="004F146F" w:rsidRPr="00A66170" w:rsidRDefault="004F146F">
      <w:pPr>
        <w:rPr>
          <w:i/>
        </w:rPr>
      </w:pPr>
      <w:r w:rsidRPr="00A66170">
        <w:rPr>
          <w:i/>
        </w:rPr>
        <w:t xml:space="preserve">Date Issued:  </w:t>
      </w:r>
      <w:r w:rsidR="000A08A3">
        <w:rPr>
          <w:i/>
        </w:rPr>
        <w:t>September 2</w:t>
      </w:r>
      <w:r w:rsidR="00970BDE">
        <w:rPr>
          <w:i/>
        </w:rPr>
        <w:t>9</w:t>
      </w:r>
      <w:r w:rsidRPr="00A66170">
        <w:rPr>
          <w:i/>
        </w:rPr>
        <w:t>, 2016</w:t>
      </w:r>
      <w:r w:rsidRPr="00A66170">
        <w:rPr>
          <w:i/>
        </w:rPr>
        <w:tab/>
      </w:r>
      <w:r w:rsidRPr="00A66170">
        <w:rPr>
          <w:i/>
        </w:rPr>
        <w:tab/>
      </w:r>
      <w:r w:rsidRPr="00A66170">
        <w:rPr>
          <w:i/>
        </w:rPr>
        <w:tab/>
        <w:t>By:</w:t>
      </w:r>
    </w:p>
    <w:p w:rsidR="004F146F" w:rsidRPr="00C71A2F" w:rsidRDefault="004F146F">
      <w:pPr>
        <w:rPr>
          <w:i/>
        </w:rPr>
      </w:pPr>
      <w:r w:rsidRPr="00A66170">
        <w:rPr>
          <w:i/>
        </w:rPr>
        <w:tab/>
      </w:r>
      <w:r w:rsidRPr="00A66170">
        <w:rPr>
          <w:i/>
        </w:rPr>
        <w:tab/>
      </w:r>
      <w:r w:rsidRPr="00A66170">
        <w:rPr>
          <w:i/>
        </w:rPr>
        <w:tab/>
      </w:r>
      <w:r w:rsidRPr="00A66170">
        <w:rPr>
          <w:i/>
        </w:rPr>
        <w:tab/>
      </w:r>
      <w:r w:rsidRPr="00A66170">
        <w:rPr>
          <w:i/>
        </w:rPr>
        <w:tab/>
      </w:r>
      <w:r w:rsidRPr="00A66170">
        <w:rPr>
          <w:i/>
        </w:rPr>
        <w:tab/>
      </w:r>
      <w:r w:rsidR="00CF3EE8">
        <w:rPr>
          <w:i/>
        </w:rPr>
        <w:tab/>
      </w:r>
      <w:r w:rsidRPr="00A66170">
        <w:rPr>
          <w:i/>
        </w:rPr>
        <w:t>Nneka Willis-Gray, Procurement Officer</w:t>
      </w:r>
    </w:p>
    <w:sectPr w:rsidR="004F146F" w:rsidRPr="00C71A2F" w:rsidSect="007A7EB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79C" w:rsidRDefault="00DC679C" w:rsidP="00503BC3">
      <w:r>
        <w:separator/>
      </w:r>
    </w:p>
  </w:endnote>
  <w:endnote w:type="continuationSeparator" w:id="0">
    <w:p w:rsidR="00DC679C" w:rsidRDefault="00DC679C" w:rsidP="00503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4EE" w:rsidRPr="00622385" w:rsidRDefault="00843293" w:rsidP="008A15BE">
    <w:pPr>
      <w:jc w:val="center"/>
    </w:pPr>
    <w:r w:rsidRPr="00622385">
      <w:t xml:space="preserve">Page </w:t>
    </w:r>
    <w:r w:rsidR="00797CA5" w:rsidRPr="00622385">
      <w:fldChar w:fldCharType="begin"/>
    </w:r>
    <w:r w:rsidRPr="00622385">
      <w:instrText xml:space="preserve"> PAGE </w:instrText>
    </w:r>
    <w:r w:rsidR="00797CA5" w:rsidRPr="00622385">
      <w:fldChar w:fldCharType="separate"/>
    </w:r>
    <w:r w:rsidR="0010313D">
      <w:rPr>
        <w:noProof/>
      </w:rPr>
      <w:t>1</w:t>
    </w:r>
    <w:r w:rsidR="00797CA5" w:rsidRPr="00622385">
      <w:fldChar w:fldCharType="end"/>
    </w:r>
    <w:r w:rsidRPr="00622385">
      <w:t xml:space="preserve"> of </w:t>
    </w:r>
    <w:r w:rsidR="00797CA5" w:rsidRPr="00622385">
      <w:fldChar w:fldCharType="begin"/>
    </w:r>
    <w:r w:rsidRPr="00622385">
      <w:instrText xml:space="preserve"> NUMPAGES  </w:instrText>
    </w:r>
    <w:r w:rsidR="00797CA5" w:rsidRPr="00622385">
      <w:fldChar w:fldCharType="separate"/>
    </w:r>
    <w:r w:rsidR="0010313D">
      <w:rPr>
        <w:noProof/>
      </w:rPr>
      <w:t>1</w:t>
    </w:r>
    <w:r w:rsidR="00797CA5" w:rsidRPr="00622385">
      <w:fldChar w:fldCharType="end"/>
    </w:r>
  </w:p>
  <w:p w:rsidR="00F474EE" w:rsidRDefault="0010313D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79C" w:rsidRDefault="00DC679C" w:rsidP="00503BC3">
      <w:r>
        <w:separator/>
      </w:r>
    </w:p>
  </w:footnote>
  <w:footnote w:type="continuationSeparator" w:id="0">
    <w:p w:rsidR="00DC679C" w:rsidRDefault="00DC679C" w:rsidP="00503B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4EE" w:rsidRPr="004F146F" w:rsidRDefault="00CF3EE8">
    <w:pPr>
      <w:pStyle w:val="Header"/>
      <w:jc w:val="right"/>
    </w:pPr>
    <w:r>
      <w:t>FIA/AVS-17-002</w:t>
    </w:r>
    <w:r w:rsidR="00843293" w:rsidRPr="004F146F">
      <w:t>-S</w:t>
    </w:r>
  </w:p>
  <w:p w:rsidR="00F474EE" w:rsidRPr="004F146F" w:rsidRDefault="00843293">
    <w:pPr>
      <w:pStyle w:val="Header"/>
      <w:jc w:val="right"/>
    </w:pPr>
    <w:r w:rsidRPr="004F146F">
      <w:t xml:space="preserve">QUESTIONS AND RESPONSES </w:t>
    </w:r>
    <w:r w:rsidR="008152D5"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I5Kl7a81qS6JUiCuf5N3nDnuACU=" w:salt="7dlMr1hxlMlOL8FmnxRzs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87E"/>
    <w:rsid w:val="00036485"/>
    <w:rsid w:val="000567A8"/>
    <w:rsid w:val="000804A1"/>
    <w:rsid w:val="000905B9"/>
    <w:rsid w:val="000A08A3"/>
    <w:rsid w:val="000A7C7B"/>
    <w:rsid w:val="000D148D"/>
    <w:rsid w:val="0010313D"/>
    <w:rsid w:val="0010581F"/>
    <w:rsid w:val="001356E6"/>
    <w:rsid w:val="00154A15"/>
    <w:rsid w:val="0016113D"/>
    <w:rsid w:val="001625A2"/>
    <w:rsid w:val="0018376E"/>
    <w:rsid w:val="00192494"/>
    <w:rsid w:val="001A395C"/>
    <w:rsid w:val="001C4F1B"/>
    <w:rsid w:val="001F6630"/>
    <w:rsid w:val="0020455F"/>
    <w:rsid w:val="00204CF7"/>
    <w:rsid w:val="0020539D"/>
    <w:rsid w:val="00224BC9"/>
    <w:rsid w:val="00234D00"/>
    <w:rsid w:val="00264D2F"/>
    <w:rsid w:val="00267EA6"/>
    <w:rsid w:val="00287487"/>
    <w:rsid w:val="002E16F7"/>
    <w:rsid w:val="002F5757"/>
    <w:rsid w:val="00315C4B"/>
    <w:rsid w:val="003753E2"/>
    <w:rsid w:val="00397116"/>
    <w:rsid w:val="003B7A62"/>
    <w:rsid w:val="003C0126"/>
    <w:rsid w:val="003C5736"/>
    <w:rsid w:val="003E0279"/>
    <w:rsid w:val="003F12BE"/>
    <w:rsid w:val="003F707C"/>
    <w:rsid w:val="004159E4"/>
    <w:rsid w:val="004C3D04"/>
    <w:rsid w:val="004F146F"/>
    <w:rsid w:val="00503BC3"/>
    <w:rsid w:val="00507CFE"/>
    <w:rsid w:val="00532FD0"/>
    <w:rsid w:val="005806A0"/>
    <w:rsid w:val="005C2CB9"/>
    <w:rsid w:val="005D0976"/>
    <w:rsid w:val="005E0645"/>
    <w:rsid w:val="005E4BAF"/>
    <w:rsid w:val="00613A51"/>
    <w:rsid w:val="00614E2E"/>
    <w:rsid w:val="006219E3"/>
    <w:rsid w:val="00622385"/>
    <w:rsid w:val="00641ED9"/>
    <w:rsid w:val="0066554F"/>
    <w:rsid w:val="00670862"/>
    <w:rsid w:val="00694683"/>
    <w:rsid w:val="006A031D"/>
    <w:rsid w:val="006D57BD"/>
    <w:rsid w:val="006D64E2"/>
    <w:rsid w:val="006E431F"/>
    <w:rsid w:val="006F1D5A"/>
    <w:rsid w:val="00705509"/>
    <w:rsid w:val="007122B9"/>
    <w:rsid w:val="00714978"/>
    <w:rsid w:val="007157C1"/>
    <w:rsid w:val="007538B8"/>
    <w:rsid w:val="007570CE"/>
    <w:rsid w:val="007876A9"/>
    <w:rsid w:val="00795414"/>
    <w:rsid w:val="00797074"/>
    <w:rsid w:val="00797CA5"/>
    <w:rsid w:val="007A7EB7"/>
    <w:rsid w:val="007C6559"/>
    <w:rsid w:val="008152D5"/>
    <w:rsid w:val="008212FD"/>
    <w:rsid w:val="00821A57"/>
    <w:rsid w:val="00824776"/>
    <w:rsid w:val="008349E1"/>
    <w:rsid w:val="00842CE5"/>
    <w:rsid w:val="00843293"/>
    <w:rsid w:val="00860652"/>
    <w:rsid w:val="008607F9"/>
    <w:rsid w:val="00866D45"/>
    <w:rsid w:val="0089787E"/>
    <w:rsid w:val="008A54E8"/>
    <w:rsid w:val="008D154D"/>
    <w:rsid w:val="008F602A"/>
    <w:rsid w:val="00914CCE"/>
    <w:rsid w:val="00920E31"/>
    <w:rsid w:val="00930CFE"/>
    <w:rsid w:val="0093411E"/>
    <w:rsid w:val="00945043"/>
    <w:rsid w:val="0095407D"/>
    <w:rsid w:val="00970BDE"/>
    <w:rsid w:val="00977F79"/>
    <w:rsid w:val="009805D3"/>
    <w:rsid w:val="009B110A"/>
    <w:rsid w:val="00A1689D"/>
    <w:rsid w:val="00A20E20"/>
    <w:rsid w:val="00A21C99"/>
    <w:rsid w:val="00A6036D"/>
    <w:rsid w:val="00A66170"/>
    <w:rsid w:val="00A80AD9"/>
    <w:rsid w:val="00A93419"/>
    <w:rsid w:val="00B03C00"/>
    <w:rsid w:val="00B03DE5"/>
    <w:rsid w:val="00B069B3"/>
    <w:rsid w:val="00B554DA"/>
    <w:rsid w:val="00BA45DA"/>
    <w:rsid w:val="00BC5E96"/>
    <w:rsid w:val="00BF334C"/>
    <w:rsid w:val="00C0527E"/>
    <w:rsid w:val="00C212BC"/>
    <w:rsid w:val="00C65746"/>
    <w:rsid w:val="00C71A2F"/>
    <w:rsid w:val="00C73493"/>
    <w:rsid w:val="00CB35FB"/>
    <w:rsid w:val="00CC2B24"/>
    <w:rsid w:val="00CC4A45"/>
    <w:rsid w:val="00CC5982"/>
    <w:rsid w:val="00CF3EE8"/>
    <w:rsid w:val="00D05A9A"/>
    <w:rsid w:val="00D137D2"/>
    <w:rsid w:val="00D300E9"/>
    <w:rsid w:val="00D3388D"/>
    <w:rsid w:val="00D70CFF"/>
    <w:rsid w:val="00D84365"/>
    <w:rsid w:val="00DC679C"/>
    <w:rsid w:val="00DE165C"/>
    <w:rsid w:val="00DE18DC"/>
    <w:rsid w:val="00DE35E2"/>
    <w:rsid w:val="00DF6C68"/>
    <w:rsid w:val="00E34059"/>
    <w:rsid w:val="00E34BA9"/>
    <w:rsid w:val="00E36156"/>
    <w:rsid w:val="00E36512"/>
    <w:rsid w:val="00E379B4"/>
    <w:rsid w:val="00E76738"/>
    <w:rsid w:val="00E95343"/>
    <w:rsid w:val="00ED635C"/>
    <w:rsid w:val="00EE0418"/>
    <w:rsid w:val="00F00C22"/>
    <w:rsid w:val="00F66F9C"/>
    <w:rsid w:val="00F67688"/>
    <w:rsid w:val="00F73D9A"/>
    <w:rsid w:val="00F8239D"/>
    <w:rsid w:val="00FD6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87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9787E"/>
    <w:pPr>
      <w:ind w:left="1440" w:hanging="1440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rsid w:val="0089787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8978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978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978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9787E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rsid w:val="008978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78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787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8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87E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D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7E5B9-FC84-4516-BABE-DDAE16EA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Nwgray</dc:creator>
  <cp:lastModifiedBy>Nwgray</cp:lastModifiedBy>
  <cp:revision>2</cp:revision>
  <cp:lastPrinted>2016-05-27T14:00:00Z</cp:lastPrinted>
  <dcterms:created xsi:type="dcterms:W3CDTF">2016-09-29T13:16:00Z</dcterms:created>
  <dcterms:modified xsi:type="dcterms:W3CDTF">2016-09-29T13:16:00Z</dcterms:modified>
</cp:coreProperties>
</file>